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10" w:type="dxa"/>
        <w:tblInd w:w="-635" w:type="dxa"/>
        <w:tblLook w:val="04A0" w:firstRow="1" w:lastRow="0" w:firstColumn="1" w:lastColumn="0" w:noHBand="0" w:noVBand="1"/>
      </w:tblPr>
      <w:tblGrid>
        <w:gridCol w:w="2179"/>
        <w:gridCol w:w="4594"/>
        <w:gridCol w:w="3937"/>
      </w:tblGrid>
      <w:tr w:rsidR="00A35C4C" w:rsidRPr="00A52566" w14:paraId="5D1B477C" w14:textId="77777777">
        <w:trPr>
          <w:trHeight w:val="395"/>
        </w:trPr>
        <w:tc>
          <w:tcPr>
            <w:tcW w:w="2179" w:type="dxa"/>
            <w:shd w:val="clear" w:color="auto" w:fill="DEEAF6" w:themeFill="accent1" w:themeFillTint="33"/>
          </w:tcPr>
          <w:p w14:paraId="2D29C64D" w14:textId="77777777" w:rsidR="00F219BB" w:rsidRPr="00A52566" w:rsidRDefault="00F219BB" w:rsidP="00377EE4">
            <w:pPr>
              <w:rPr>
                <w:rFonts w:ascii="Chalkboard" w:hAnsi="Chalkboard"/>
                <w:sz w:val="28"/>
                <w:szCs w:val="28"/>
              </w:rPr>
            </w:pPr>
            <w:bookmarkStart w:id="0" w:name="_GoBack"/>
            <w:bookmarkEnd w:id="0"/>
            <w:r w:rsidRPr="00A52566">
              <w:rPr>
                <w:rFonts w:ascii="Chalkboard" w:hAnsi="Chalkboard"/>
                <w:sz w:val="28"/>
                <w:szCs w:val="28"/>
              </w:rPr>
              <w:t xml:space="preserve">Chapter </w:t>
            </w:r>
            <w:r w:rsidR="00377EE4">
              <w:rPr>
                <w:rFonts w:ascii="Chalkboard" w:hAnsi="Chalkboard"/>
                <w:sz w:val="28"/>
                <w:szCs w:val="28"/>
              </w:rPr>
              <w:t>1</w:t>
            </w:r>
            <w:r w:rsidR="00267E6F">
              <w:rPr>
                <w:rFonts w:ascii="Chalkboard" w:hAnsi="Chalkboard"/>
                <w:sz w:val="28"/>
                <w:szCs w:val="28"/>
              </w:rPr>
              <w:t>3</w:t>
            </w:r>
          </w:p>
        </w:tc>
        <w:tc>
          <w:tcPr>
            <w:tcW w:w="4594" w:type="dxa"/>
            <w:shd w:val="clear" w:color="auto" w:fill="DEEAF6" w:themeFill="accent1" w:themeFillTint="33"/>
          </w:tcPr>
          <w:p w14:paraId="36A933FB"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Sentence</w:t>
            </w:r>
          </w:p>
        </w:tc>
        <w:tc>
          <w:tcPr>
            <w:tcW w:w="3937" w:type="dxa"/>
            <w:shd w:val="clear" w:color="auto" w:fill="DEEAF6" w:themeFill="accent1" w:themeFillTint="33"/>
          </w:tcPr>
          <w:p w14:paraId="143C01BC" w14:textId="77777777" w:rsidR="00F219BB" w:rsidRPr="00A52566" w:rsidRDefault="00F219BB" w:rsidP="00383CC8">
            <w:pPr>
              <w:jc w:val="center"/>
              <w:rPr>
                <w:rFonts w:ascii="Chalkboard" w:hAnsi="Chalkboard"/>
                <w:sz w:val="28"/>
                <w:szCs w:val="28"/>
              </w:rPr>
            </w:pPr>
            <w:r w:rsidRPr="00A52566">
              <w:rPr>
                <w:rFonts w:ascii="Chalkboard" w:hAnsi="Chalkboard"/>
                <w:sz w:val="28"/>
                <w:szCs w:val="28"/>
              </w:rPr>
              <w:t>Definition</w:t>
            </w:r>
          </w:p>
        </w:tc>
      </w:tr>
      <w:tr w:rsidR="00A35C4C" w14:paraId="589CE41D" w14:textId="77777777">
        <w:tc>
          <w:tcPr>
            <w:tcW w:w="2179" w:type="dxa"/>
            <w:tcBorders>
              <w:bottom w:val="single" w:sz="4" w:space="0" w:color="auto"/>
            </w:tcBorders>
          </w:tcPr>
          <w:p w14:paraId="7A92571B" w14:textId="77777777" w:rsidR="00F219BB" w:rsidRPr="00A52566" w:rsidRDefault="00931F95" w:rsidP="00C16BB4">
            <w:pPr>
              <w:rPr>
                <w:rFonts w:ascii="Chalkboard" w:hAnsi="Chalkboard"/>
                <w:sz w:val="28"/>
                <w:szCs w:val="28"/>
              </w:rPr>
            </w:pPr>
            <w:hyperlink r:id="rId6" w:history="1">
              <w:r w:rsidR="0078161E" w:rsidRPr="009568C0">
                <w:rPr>
                  <w:rStyle w:val="Hyperlink"/>
                  <w:rFonts w:ascii="Chalkboard" w:hAnsi="Chalkboard"/>
                  <w:sz w:val="28"/>
                  <w:szCs w:val="28"/>
                </w:rPr>
                <w:t>grotesque</w:t>
              </w:r>
            </w:hyperlink>
          </w:p>
        </w:tc>
        <w:tc>
          <w:tcPr>
            <w:tcW w:w="4594" w:type="dxa"/>
            <w:tcBorders>
              <w:bottom w:val="single" w:sz="4" w:space="0" w:color="auto"/>
            </w:tcBorders>
          </w:tcPr>
          <w:p w14:paraId="5B2498B3" w14:textId="77777777" w:rsidR="00F219BB" w:rsidRPr="00A52566" w:rsidRDefault="009568C0" w:rsidP="00383CC8">
            <w:pPr>
              <w:rPr>
                <w:rFonts w:ascii="Chalkboard" w:hAnsi="Chalkboard"/>
                <w:sz w:val="28"/>
                <w:szCs w:val="28"/>
              </w:rPr>
            </w:pPr>
            <w:r>
              <w:rPr>
                <w:rFonts w:ascii="Chalkboard" w:hAnsi="Chalkboard"/>
                <w:sz w:val="28"/>
                <w:szCs w:val="28"/>
              </w:rPr>
              <w:t xml:space="preserve">The sleeping giants…looked even more </w:t>
            </w:r>
            <w:r w:rsidRPr="009568C0">
              <w:rPr>
                <w:rFonts w:ascii="Chalkboard" w:hAnsi="Chalkboard"/>
                <w:sz w:val="28"/>
                <w:szCs w:val="28"/>
                <w:u w:val="single"/>
              </w:rPr>
              <w:t>grotesque</w:t>
            </w:r>
            <w:r>
              <w:rPr>
                <w:rFonts w:ascii="Chalkboard" w:hAnsi="Chalkboard"/>
                <w:sz w:val="28"/>
                <w:szCs w:val="28"/>
              </w:rPr>
              <w:t xml:space="preserve"> now than when they were awake.</w:t>
            </w:r>
          </w:p>
        </w:tc>
        <w:tc>
          <w:tcPr>
            <w:tcW w:w="3937" w:type="dxa"/>
            <w:tcBorders>
              <w:bottom w:val="single" w:sz="4" w:space="0" w:color="auto"/>
            </w:tcBorders>
          </w:tcPr>
          <w:p w14:paraId="2602E877" w14:textId="77777777" w:rsidR="00F219BB" w:rsidRPr="00C97789" w:rsidRDefault="00F219BB" w:rsidP="00383CC8">
            <w:pPr>
              <w:rPr>
                <w:rFonts w:ascii="Chalkboard" w:hAnsi="Chalkboard"/>
                <w:sz w:val="28"/>
                <w:szCs w:val="28"/>
              </w:rPr>
            </w:pPr>
          </w:p>
        </w:tc>
      </w:tr>
      <w:tr w:rsidR="00A35C4C" w14:paraId="2E2D6A0A" w14:textId="77777777">
        <w:tc>
          <w:tcPr>
            <w:tcW w:w="2179" w:type="dxa"/>
            <w:tcBorders>
              <w:bottom w:val="single" w:sz="4" w:space="0" w:color="auto"/>
            </w:tcBorders>
          </w:tcPr>
          <w:p w14:paraId="15E7FFEF" w14:textId="77777777" w:rsidR="00F219BB" w:rsidRPr="00A52566" w:rsidRDefault="009568C0" w:rsidP="00383CC8">
            <w:pPr>
              <w:rPr>
                <w:rFonts w:ascii="Chalkboard" w:hAnsi="Chalkboard"/>
                <w:sz w:val="28"/>
                <w:szCs w:val="28"/>
              </w:rPr>
            </w:pPr>
            <w:r>
              <w:rPr>
                <w:rFonts w:ascii="Chalkboard" w:hAnsi="Chalkboard"/>
                <w:sz w:val="28"/>
                <w:szCs w:val="28"/>
              </w:rPr>
              <w:t>i</w:t>
            </w:r>
            <w:hyperlink r:id="rId7" w:history="1">
              <w:r w:rsidRPr="009568C0">
                <w:rPr>
                  <w:rStyle w:val="Hyperlink"/>
                  <w:rFonts w:ascii="Chalkboard" w:hAnsi="Chalkboard"/>
                  <w:sz w:val="28"/>
                  <w:szCs w:val="28"/>
                </w:rPr>
                <w:t>nfinite</w:t>
              </w:r>
            </w:hyperlink>
          </w:p>
        </w:tc>
        <w:tc>
          <w:tcPr>
            <w:tcW w:w="4594" w:type="dxa"/>
            <w:tcBorders>
              <w:bottom w:val="single" w:sz="4" w:space="0" w:color="auto"/>
            </w:tcBorders>
          </w:tcPr>
          <w:p w14:paraId="00522DAC" w14:textId="77777777" w:rsidR="00F219BB" w:rsidRPr="00A52566" w:rsidRDefault="009568C0" w:rsidP="00383CC8">
            <w:pPr>
              <w:rPr>
                <w:rFonts w:ascii="Chalkboard" w:hAnsi="Chalkboard"/>
                <w:sz w:val="28"/>
                <w:szCs w:val="28"/>
              </w:rPr>
            </w:pPr>
            <w:r>
              <w:rPr>
                <w:rFonts w:ascii="Chalkboard" w:hAnsi="Chalkboard"/>
                <w:sz w:val="28"/>
                <w:szCs w:val="28"/>
              </w:rPr>
              <w:t xml:space="preserve">Taking </w:t>
            </w:r>
            <w:r w:rsidRPr="00A35C4C">
              <w:rPr>
                <w:rFonts w:ascii="Chalkboard" w:hAnsi="Chalkboard"/>
                <w:sz w:val="28"/>
                <w:szCs w:val="28"/>
                <w:u w:val="single"/>
              </w:rPr>
              <w:t>infinite</w:t>
            </w:r>
            <w:r>
              <w:rPr>
                <w:rFonts w:ascii="Chalkboard" w:hAnsi="Chalkboard"/>
                <w:sz w:val="28"/>
                <w:szCs w:val="28"/>
              </w:rPr>
              <w:t xml:space="preserve"> care</w:t>
            </w:r>
            <w:r w:rsidR="00A35C4C">
              <w:rPr>
                <w:rFonts w:ascii="Chalkboard" w:hAnsi="Chalkboard"/>
                <w:sz w:val="28"/>
                <w:szCs w:val="28"/>
              </w:rPr>
              <w:t xml:space="preserve">, the BFG unscrewed the top of the glass jar…and tipped the squirming </w:t>
            </w:r>
            <w:proofErr w:type="spellStart"/>
            <w:r w:rsidR="00A35C4C">
              <w:rPr>
                <w:rFonts w:ascii="Chalkboard" w:hAnsi="Chalkboard"/>
                <w:sz w:val="28"/>
                <w:szCs w:val="28"/>
              </w:rPr>
              <w:t>trogglehammer</w:t>
            </w:r>
            <w:proofErr w:type="spellEnd"/>
            <w:r w:rsidR="00A35C4C">
              <w:rPr>
                <w:rFonts w:ascii="Chalkboard" w:hAnsi="Chalkboard"/>
                <w:sz w:val="28"/>
                <w:szCs w:val="28"/>
              </w:rPr>
              <w:t>...into the trumpet.</w:t>
            </w:r>
          </w:p>
        </w:tc>
        <w:tc>
          <w:tcPr>
            <w:tcW w:w="3937" w:type="dxa"/>
            <w:tcBorders>
              <w:bottom w:val="single" w:sz="4" w:space="0" w:color="auto"/>
            </w:tcBorders>
          </w:tcPr>
          <w:p w14:paraId="6BAEDBA6" w14:textId="77777777" w:rsidR="00F219BB" w:rsidRPr="00C97789" w:rsidRDefault="00F219BB" w:rsidP="00383CC8">
            <w:pPr>
              <w:rPr>
                <w:rFonts w:ascii="Chalkboard" w:hAnsi="Chalkboard"/>
                <w:sz w:val="28"/>
                <w:szCs w:val="28"/>
              </w:rPr>
            </w:pPr>
          </w:p>
        </w:tc>
      </w:tr>
      <w:tr w:rsidR="00A35C4C" w:rsidRPr="00C97789" w14:paraId="11E862E7" w14:textId="77777777">
        <w:trPr>
          <w:trHeight w:val="395"/>
        </w:trPr>
        <w:tc>
          <w:tcPr>
            <w:tcW w:w="2179" w:type="dxa"/>
            <w:shd w:val="clear" w:color="auto" w:fill="DEEAF6" w:themeFill="accent1" w:themeFillTint="33"/>
          </w:tcPr>
          <w:p w14:paraId="1F49D7BA" w14:textId="77777777" w:rsidR="00493184" w:rsidRPr="00A52566" w:rsidRDefault="00493184" w:rsidP="00377EE4">
            <w:pPr>
              <w:rPr>
                <w:rFonts w:ascii="Chalkboard" w:hAnsi="Chalkboard"/>
                <w:sz w:val="28"/>
                <w:szCs w:val="28"/>
              </w:rPr>
            </w:pPr>
            <w:r w:rsidRPr="00A52566">
              <w:rPr>
                <w:rFonts w:ascii="Chalkboard" w:hAnsi="Chalkboard"/>
                <w:sz w:val="28"/>
                <w:szCs w:val="28"/>
              </w:rPr>
              <w:t xml:space="preserve">Chapter </w:t>
            </w:r>
            <w:r w:rsidR="00377EE4">
              <w:rPr>
                <w:rFonts w:ascii="Chalkboard" w:hAnsi="Chalkboard"/>
                <w:sz w:val="28"/>
                <w:szCs w:val="28"/>
              </w:rPr>
              <w:t>1</w:t>
            </w:r>
            <w:r w:rsidR="00267E6F">
              <w:rPr>
                <w:rFonts w:ascii="Chalkboard" w:hAnsi="Chalkboard"/>
                <w:sz w:val="28"/>
                <w:szCs w:val="28"/>
              </w:rPr>
              <w:t>4</w:t>
            </w:r>
          </w:p>
        </w:tc>
        <w:tc>
          <w:tcPr>
            <w:tcW w:w="4594" w:type="dxa"/>
            <w:shd w:val="clear" w:color="auto" w:fill="DEEAF6" w:themeFill="accent1" w:themeFillTint="33"/>
          </w:tcPr>
          <w:p w14:paraId="6EE5C918" w14:textId="77777777" w:rsidR="00493184" w:rsidRPr="00A52566" w:rsidRDefault="00493184" w:rsidP="00383CC8">
            <w:pPr>
              <w:jc w:val="center"/>
              <w:rPr>
                <w:rFonts w:ascii="Chalkboard" w:hAnsi="Chalkboard" w:cs="Georgia"/>
                <w:color w:val="3B3B3B"/>
                <w:sz w:val="28"/>
                <w:szCs w:val="28"/>
              </w:rPr>
            </w:pPr>
            <w:r w:rsidRPr="00A52566">
              <w:rPr>
                <w:rFonts w:ascii="Chalkboard" w:hAnsi="Chalkboard" w:cs="Georgia"/>
                <w:color w:val="3B3B3B"/>
                <w:sz w:val="28"/>
                <w:szCs w:val="28"/>
              </w:rPr>
              <w:t>Sentence</w:t>
            </w:r>
          </w:p>
        </w:tc>
        <w:tc>
          <w:tcPr>
            <w:tcW w:w="3937" w:type="dxa"/>
            <w:shd w:val="clear" w:color="auto" w:fill="DEEAF6" w:themeFill="accent1" w:themeFillTint="33"/>
          </w:tcPr>
          <w:p w14:paraId="00608559" w14:textId="77777777" w:rsidR="00493184" w:rsidRPr="00C97789" w:rsidRDefault="00493184" w:rsidP="00383CC8">
            <w:pPr>
              <w:jc w:val="center"/>
              <w:rPr>
                <w:rFonts w:ascii="Chalkboard" w:hAnsi="Chalkboard"/>
                <w:sz w:val="28"/>
                <w:szCs w:val="28"/>
              </w:rPr>
            </w:pPr>
            <w:r w:rsidRPr="00C97789">
              <w:rPr>
                <w:rFonts w:ascii="Chalkboard" w:hAnsi="Chalkboard"/>
                <w:sz w:val="28"/>
                <w:szCs w:val="28"/>
              </w:rPr>
              <w:t>Definition</w:t>
            </w:r>
          </w:p>
        </w:tc>
      </w:tr>
      <w:tr w:rsidR="00A35C4C" w14:paraId="4A091F0C" w14:textId="77777777">
        <w:trPr>
          <w:trHeight w:val="764"/>
        </w:trPr>
        <w:tc>
          <w:tcPr>
            <w:tcW w:w="2179" w:type="dxa"/>
          </w:tcPr>
          <w:p w14:paraId="1B26FAE8" w14:textId="77777777" w:rsidR="00A35C4C" w:rsidRDefault="00931F95" w:rsidP="00383CC8">
            <w:pPr>
              <w:rPr>
                <w:rFonts w:ascii="Chalkboard" w:hAnsi="Chalkboard"/>
                <w:sz w:val="28"/>
                <w:szCs w:val="28"/>
              </w:rPr>
            </w:pPr>
            <w:hyperlink r:id="rId8" w:history="1">
              <w:r w:rsidR="00A35C4C" w:rsidRPr="009568C0">
                <w:rPr>
                  <w:rStyle w:val="Hyperlink"/>
                  <w:rFonts w:ascii="Chalkboard" w:hAnsi="Chalkboard"/>
                  <w:sz w:val="28"/>
                  <w:szCs w:val="28"/>
                </w:rPr>
                <w:t>contemptuously</w:t>
              </w:r>
            </w:hyperlink>
          </w:p>
        </w:tc>
        <w:tc>
          <w:tcPr>
            <w:tcW w:w="4594" w:type="dxa"/>
          </w:tcPr>
          <w:p w14:paraId="417466F6" w14:textId="77777777" w:rsidR="00A35C4C" w:rsidRPr="00A52566" w:rsidRDefault="00A35C4C" w:rsidP="00A35C4C">
            <w:pPr>
              <w:rPr>
                <w:rFonts w:ascii="Chalkboard" w:hAnsi="Chalkboard"/>
                <w:sz w:val="28"/>
                <w:szCs w:val="28"/>
              </w:rPr>
            </w:pPr>
            <w:r>
              <w:rPr>
                <w:rFonts w:ascii="Chalkboard" w:hAnsi="Chalkboard"/>
                <w:sz w:val="28"/>
                <w:szCs w:val="28"/>
              </w:rPr>
              <w:t xml:space="preserve">He turned away </w:t>
            </w:r>
            <w:r w:rsidRPr="00A35C4C">
              <w:rPr>
                <w:rFonts w:ascii="Chalkboard" w:hAnsi="Chalkboard"/>
                <w:sz w:val="28"/>
                <w:szCs w:val="28"/>
                <w:u w:val="single"/>
              </w:rPr>
              <w:t>contemptuously</w:t>
            </w:r>
            <w:r>
              <w:rPr>
                <w:rFonts w:ascii="Chalkboard" w:hAnsi="Chalkboard"/>
                <w:sz w:val="28"/>
                <w:szCs w:val="28"/>
              </w:rPr>
              <w:t xml:space="preserve"> from Sophie and resume his writing. </w:t>
            </w:r>
          </w:p>
        </w:tc>
        <w:tc>
          <w:tcPr>
            <w:tcW w:w="3937" w:type="dxa"/>
          </w:tcPr>
          <w:p w14:paraId="299EBEC4" w14:textId="77777777" w:rsidR="00A35C4C" w:rsidRPr="00C97789" w:rsidRDefault="00A35C4C" w:rsidP="00383CC8">
            <w:pPr>
              <w:rPr>
                <w:sz w:val="28"/>
                <w:szCs w:val="28"/>
              </w:rPr>
            </w:pPr>
          </w:p>
        </w:tc>
      </w:tr>
      <w:tr w:rsidR="00A35C4C" w14:paraId="2AD6F91E" w14:textId="77777777">
        <w:trPr>
          <w:trHeight w:val="764"/>
        </w:trPr>
        <w:tc>
          <w:tcPr>
            <w:tcW w:w="2179" w:type="dxa"/>
          </w:tcPr>
          <w:p w14:paraId="5AF8F1E4" w14:textId="77777777" w:rsidR="00A35C4C" w:rsidRPr="00A52566" w:rsidRDefault="00931F95" w:rsidP="00383CC8">
            <w:pPr>
              <w:rPr>
                <w:rFonts w:ascii="Chalkboard" w:hAnsi="Chalkboard"/>
                <w:sz w:val="28"/>
                <w:szCs w:val="28"/>
              </w:rPr>
            </w:pPr>
            <w:hyperlink r:id="rId9" w:history="1">
              <w:r w:rsidR="00A35C4C" w:rsidRPr="009568C0">
                <w:rPr>
                  <w:rStyle w:val="Hyperlink"/>
                  <w:rFonts w:ascii="Chalkboard" w:hAnsi="Chalkboard"/>
                  <w:sz w:val="28"/>
                  <w:szCs w:val="28"/>
                </w:rPr>
                <w:t>translucent</w:t>
              </w:r>
            </w:hyperlink>
          </w:p>
        </w:tc>
        <w:tc>
          <w:tcPr>
            <w:tcW w:w="4594" w:type="dxa"/>
          </w:tcPr>
          <w:p w14:paraId="1B648C33" w14:textId="77777777" w:rsidR="00A35C4C" w:rsidRPr="00A52566" w:rsidRDefault="00351EC6" w:rsidP="00351EC6">
            <w:pPr>
              <w:rPr>
                <w:rFonts w:ascii="Chalkboard" w:hAnsi="Chalkboard"/>
                <w:sz w:val="28"/>
                <w:szCs w:val="28"/>
              </w:rPr>
            </w:pPr>
            <w:r>
              <w:rPr>
                <w:rFonts w:ascii="Chalkboard" w:hAnsi="Chalkboard"/>
                <w:sz w:val="28"/>
                <w:szCs w:val="28"/>
              </w:rPr>
              <w:t xml:space="preserve">Sophie </w:t>
            </w:r>
            <w:r w:rsidR="00A35C4C">
              <w:rPr>
                <w:rFonts w:ascii="Chalkboard" w:hAnsi="Chalkboard"/>
                <w:sz w:val="28"/>
                <w:szCs w:val="28"/>
              </w:rPr>
              <w:t>she saw the faint</w:t>
            </w:r>
            <w:r>
              <w:rPr>
                <w:rFonts w:ascii="Chalkboard" w:hAnsi="Chalkboard"/>
                <w:sz w:val="28"/>
                <w:szCs w:val="28"/>
              </w:rPr>
              <w:t xml:space="preserve"> </w:t>
            </w:r>
            <w:r w:rsidRPr="00351EC6">
              <w:rPr>
                <w:rFonts w:ascii="Chalkboard" w:hAnsi="Chalkboard"/>
                <w:sz w:val="28"/>
                <w:szCs w:val="28"/>
                <w:u w:val="single"/>
              </w:rPr>
              <w:t>translucent</w:t>
            </w:r>
            <w:r>
              <w:rPr>
                <w:rFonts w:ascii="Chalkboard" w:hAnsi="Chalkboard"/>
                <w:sz w:val="28"/>
                <w:szCs w:val="28"/>
              </w:rPr>
              <w:t xml:space="preserve"> outline of something the size of a hen’s eggs.</w:t>
            </w:r>
          </w:p>
        </w:tc>
        <w:tc>
          <w:tcPr>
            <w:tcW w:w="3937" w:type="dxa"/>
          </w:tcPr>
          <w:p w14:paraId="7B63483B" w14:textId="77777777" w:rsidR="00A35C4C" w:rsidRPr="00C97789" w:rsidRDefault="00A35C4C" w:rsidP="00383CC8">
            <w:pPr>
              <w:rPr>
                <w:sz w:val="28"/>
                <w:szCs w:val="28"/>
              </w:rPr>
            </w:pPr>
          </w:p>
        </w:tc>
      </w:tr>
      <w:tr w:rsidR="00A35C4C" w14:paraId="67EC66AB" w14:textId="77777777">
        <w:tc>
          <w:tcPr>
            <w:tcW w:w="2179" w:type="dxa"/>
            <w:tcBorders>
              <w:bottom w:val="single" w:sz="4" w:space="0" w:color="auto"/>
            </w:tcBorders>
          </w:tcPr>
          <w:p w14:paraId="141FCD24" w14:textId="77777777" w:rsidR="00A35C4C" w:rsidRPr="00A52566" w:rsidRDefault="00931F95" w:rsidP="00C16BB4">
            <w:pPr>
              <w:rPr>
                <w:rFonts w:ascii="Chalkboard" w:hAnsi="Chalkboard"/>
                <w:sz w:val="28"/>
                <w:szCs w:val="28"/>
              </w:rPr>
            </w:pPr>
            <w:hyperlink r:id="rId10" w:history="1">
              <w:r w:rsidR="00A35C4C" w:rsidRPr="009568C0">
                <w:rPr>
                  <w:rStyle w:val="Hyperlink"/>
                  <w:rFonts w:ascii="Chalkboard" w:hAnsi="Chalkboard"/>
                  <w:sz w:val="28"/>
                  <w:szCs w:val="28"/>
                </w:rPr>
                <w:t>trifle</w:t>
              </w:r>
            </w:hyperlink>
          </w:p>
        </w:tc>
        <w:tc>
          <w:tcPr>
            <w:tcW w:w="4594" w:type="dxa"/>
            <w:tcBorders>
              <w:bottom w:val="single" w:sz="4" w:space="0" w:color="auto"/>
            </w:tcBorders>
          </w:tcPr>
          <w:p w14:paraId="230D9E5E" w14:textId="77777777" w:rsidR="00A35C4C" w:rsidRPr="00A52566" w:rsidRDefault="00B6131B" w:rsidP="00383CC8">
            <w:pPr>
              <w:rPr>
                <w:rFonts w:ascii="Chalkboard" w:hAnsi="Chalkboard"/>
                <w:sz w:val="28"/>
                <w:szCs w:val="28"/>
              </w:rPr>
            </w:pPr>
            <w:r>
              <w:rPr>
                <w:rFonts w:ascii="Chalkboard" w:hAnsi="Chalkboard"/>
                <w:sz w:val="28"/>
                <w:szCs w:val="28"/>
              </w:rPr>
              <w:t xml:space="preserve">Inside the jar Sophie could see the…dream on the bottom…the other one, but perhaps a </w:t>
            </w:r>
            <w:r w:rsidRPr="00B6131B">
              <w:rPr>
                <w:rFonts w:ascii="Chalkboard" w:hAnsi="Chalkboard"/>
                <w:sz w:val="28"/>
                <w:szCs w:val="28"/>
                <w:u w:val="single"/>
              </w:rPr>
              <w:t xml:space="preserve">trifle </w:t>
            </w:r>
            <w:r w:rsidRPr="00351EC6">
              <w:rPr>
                <w:rFonts w:ascii="Chalkboard" w:hAnsi="Chalkboard"/>
                <w:sz w:val="28"/>
                <w:szCs w:val="28"/>
              </w:rPr>
              <w:t>larger.</w:t>
            </w:r>
          </w:p>
        </w:tc>
        <w:tc>
          <w:tcPr>
            <w:tcW w:w="3937" w:type="dxa"/>
            <w:tcBorders>
              <w:bottom w:val="single" w:sz="4" w:space="0" w:color="auto"/>
            </w:tcBorders>
          </w:tcPr>
          <w:p w14:paraId="5C815024" w14:textId="77777777" w:rsidR="00A35C4C" w:rsidRPr="00C97789" w:rsidRDefault="00A35C4C" w:rsidP="00383CC8">
            <w:pPr>
              <w:rPr>
                <w:sz w:val="28"/>
                <w:szCs w:val="28"/>
              </w:rPr>
            </w:pPr>
          </w:p>
        </w:tc>
      </w:tr>
      <w:tr w:rsidR="00A35C4C" w14:paraId="1C11B945" w14:textId="77777777">
        <w:trPr>
          <w:trHeight w:val="377"/>
        </w:trPr>
        <w:tc>
          <w:tcPr>
            <w:tcW w:w="2179" w:type="dxa"/>
            <w:shd w:val="clear" w:color="auto" w:fill="DEEAF6" w:themeFill="accent1" w:themeFillTint="33"/>
          </w:tcPr>
          <w:p w14:paraId="732B960B" w14:textId="77777777" w:rsidR="00A35C4C" w:rsidRPr="00A52566" w:rsidRDefault="00A35C4C" w:rsidP="00377EE4">
            <w:pPr>
              <w:rPr>
                <w:rFonts w:ascii="Chalkboard" w:hAnsi="Chalkboard"/>
                <w:sz w:val="28"/>
                <w:szCs w:val="28"/>
              </w:rPr>
            </w:pPr>
            <w:r w:rsidRPr="00A52566">
              <w:rPr>
                <w:rFonts w:ascii="Chalkboard" w:hAnsi="Chalkboard"/>
                <w:sz w:val="28"/>
                <w:szCs w:val="28"/>
              </w:rPr>
              <w:t xml:space="preserve">Chapter </w:t>
            </w:r>
            <w:r>
              <w:rPr>
                <w:rFonts w:ascii="Chalkboard" w:hAnsi="Chalkboard"/>
                <w:sz w:val="28"/>
                <w:szCs w:val="28"/>
              </w:rPr>
              <w:t>15</w:t>
            </w:r>
          </w:p>
        </w:tc>
        <w:tc>
          <w:tcPr>
            <w:tcW w:w="4594" w:type="dxa"/>
            <w:shd w:val="clear" w:color="auto" w:fill="DEEAF6" w:themeFill="accent1" w:themeFillTint="33"/>
          </w:tcPr>
          <w:p w14:paraId="6A2821B9" w14:textId="77777777" w:rsidR="00A35C4C" w:rsidRPr="00A52566" w:rsidRDefault="00A35C4C" w:rsidP="00383CC8">
            <w:pPr>
              <w:jc w:val="center"/>
              <w:rPr>
                <w:rFonts w:ascii="Chalkboard" w:hAnsi="Chalkboard"/>
                <w:sz w:val="28"/>
                <w:szCs w:val="28"/>
              </w:rPr>
            </w:pPr>
            <w:r w:rsidRPr="00A52566">
              <w:rPr>
                <w:rFonts w:ascii="Chalkboard" w:hAnsi="Chalkboard"/>
                <w:sz w:val="28"/>
                <w:szCs w:val="28"/>
              </w:rPr>
              <w:t>Sentence</w:t>
            </w:r>
          </w:p>
        </w:tc>
        <w:tc>
          <w:tcPr>
            <w:tcW w:w="3937" w:type="dxa"/>
            <w:shd w:val="clear" w:color="auto" w:fill="DEEAF6" w:themeFill="accent1" w:themeFillTint="33"/>
          </w:tcPr>
          <w:p w14:paraId="20A2AE9E" w14:textId="77777777" w:rsidR="00A35C4C" w:rsidRPr="00C97789" w:rsidRDefault="00A35C4C" w:rsidP="00383CC8">
            <w:pPr>
              <w:jc w:val="center"/>
              <w:rPr>
                <w:sz w:val="28"/>
                <w:szCs w:val="28"/>
              </w:rPr>
            </w:pPr>
            <w:r>
              <w:rPr>
                <w:sz w:val="28"/>
                <w:szCs w:val="28"/>
              </w:rPr>
              <w:t>Definition</w:t>
            </w:r>
          </w:p>
        </w:tc>
      </w:tr>
      <w:tr w:rsidR="00A35C4C" w14:paraId="4CC6C1F1" w14:textId="77777777">
        <w:trPr>
          <w:trHeight w:val="413"/>
        </w:trPr>
        <w:tc>
          <w:tcPr>
            <w:tcW w:w="2179" w:type="dxa"/>
          </w:tcPr>
          <w:p w14:paraId="6EFD45AF" w14:textId="77777777" w:rsidR="00A35C4C" w:rsidRDefault="00931F95" w:rsidP="00C16BB4">
            <w:pPr>
              <w:rPr>
                <w:rFonts w:ascii="Chalkboard" w:hAnsi="Chalkboard"/>
                <w:sz w:val="28"/>
                <w:szCs w:val="28"/>
              </w:rPr>
            </w:pPr>
            <w:hyperlink r:id="rId11" w:history="1">
              <w:r w:rsidR="00A35C4C" w:rsidRPr="009568C0">
                <w:rPr>
                  <w:rStyle w:val="Hyperlink"/>
                  <w:rFonts w:ascii="Chalkboard" w:hAnsi="Chalkboard"/>
                  <w:sz w:val="28"/>
                  <w:szCs w:val="28"/>
                </w:rPr>
                <w:t>aghast</w:t>
              </w:r>
            </w:hyperlink>
          </w:p>
        </w:tc>
        <w:tc>
          <w:tcPr>
            <w:tcW w:w="4594" w:type="dxa"/>
          </w:tcPr>
          <w:p w14:paraId="05673E91" w14:textId="77777777" w:rsidR="00A35C4C" w:rsidRPr="00B6131B" w:rsidRDefault="00B6131B" w:rsidP="00383CC8">
            <w:pPr>
              <w:rPr>
                <w:rFonts w:ascii="Chalkboard" w:hAnsi="Chalkboard"/>
                <w:sz w:val="28"/>
                <w:szCs w:val="28"/>
              </w:rPr>
            </w:pPr>
            <w:r>
              <w:rPr>
                <w:rFonts w:ascii="Chalkboard" w:hAnsi="Chalkboard"/>
                <w:sz w:val="28"/>
                <w:szCs w:val="28"/>
              </w:rPr>
              <w:t xml:space="preserve">“Who, the </w:t>
            </w:r>
            <w:r>
              <w:rPr>
                <w:rFonts w:ascii="Chalkboard" w:hAnsi="Chalkboard"/>
                <w:i/>
                <w:sz w:val="28"/>
                <w:szCs w:val="28"/>
              </w:rPr>
              <w:t xml:space="preserve">Queen?” </w:t>
            </w:r>
            <w:r>
              <w:rPr>
                <w:rFonts w:ascii="Chalkboard" w:hAnsi="Chalkboard"/>
                <w:sz w:val="28"/>
                <w:szCs w:val="28"/>
              </w:rPr>
              <w:t>Sophie, cried aghast.</w:t>
            </w:r>
          </w:p>
        </w:tc>
        <w:tc>
          <w:tcPr>
            <w:tcW w:w="3937" w:type="dxa"/>
          </w:tcPr>
          <w:p w14:paraId="64D7FB0B" w14:textId="77777777" w:rsidR="00A35C4C" w:rsidRPr="00C97789" w:rsidRDefault="00A35C4C" w:rsidP="00383CC8">
            <w:pPr>
              <w:rPr>
                <w:sz w:val="28"/>
                <w:szCs w:val="28"/>
              </w:rPr>
            </w:pPr>
          </w:p>
        </w:tc>
      </w:tr>
      <w:tr w:rsidR="00A35C4C" w14:paraId="2ED7BA24" w14:textId="77777777">
        <w:trPr>
          <w:trHeight w:val="413"/>
        </w:trPr>
        <w:tc>
          <w:tcPr>
            <w:tcW w:w="2179" w:type="dxa"/>
          </w:tcPr>
          <w:p w14:paraId="000B1871" w14:textId="77777777" w:rsidR="00A35C4C" w:rsidRPr="00A52566" w:rsidRDefault="00A35C4C" w:rsidP="00383CC8">
            <w:pPr>
              <w:rPr>
                <w:rFonts w:ascii="Chalkboard" w:hAnsi="Chalkboard"/>
                <w:sz w:val="28"/>
                <w:szCs w:val="28"/>
              </w:rPr>
            </w:pPr>
          </w:p>
        </w:tc>
        <w:tc>
          <w:tcPr>
            <w:tcW w:w="4594" w:type="dxa"/>
          </w:tcPr>
          <w:p w14:paraId="44B54B04" w14:textId="77777777" w:rsidR="00A35C4C" w:rsidRPr="00A52566" w:rsidRDefault="00A35C4C" w:rsidP="00383CC8">
            <w:pPr>
              <w:rPr>
                <w:rFonts w:ascii="Chalkboard" w:hAnsi="Chalkboard"/>
                <w:sz w:val="28"/>
                <w:szCs w:val="28"/>
              </w:rPr>
            </w:pPr>
          </w:p>
        </w:tc>
        <w:tc>
          <w:tcPr>
            <w:tcW w:w="3937" w:type="dxa"/>
          </w:tcPr>
          <w:p w14:paraId="7A0BB97C" w14:textId="77777777" w:rsidR="00A35C4C" w:rsidRPr="00C97789" w:rsidRDefault="00A35C4C" w:rsidP="00383CC8">
            <w:pPr>
              <w:rPr>
                <w:sz w:val="28"/>
                <w:szCs w:val="28"/>
              </w:rPr>
            </w:pPr>
          </w:p>
        </w:tc>
      </w:tr>
      <w:tr w:rsidR="00A35C4C" w14:paraId="07CB4CB1" w14:textId="77777777">
        <w:tc>
          <w:tcPr>
            <w:tcW w:w="2179" w:type="dxa"/>
          </w:tcPr>
          <w:p w14:paraId="250CC6BB" w14:textId="77777777" w:rsidR="00A35C4C" w:rsidRPr="00A52566" w:rsidRDefault="00A35C4C" w:rsidP="00383CC8">
            <w:pPr>
              <w:jc w:val="both"/>
              <w:rPr>
                <w:rFonts w:ascii="Chalkboard" w:hAnsi="Chalkboard"/>
                <w:sz w:val="28"/>
                <w:szCs w:val="28"/>
              </w:rPr>
            </w:pPr>
          </w:p>
        </w:tc>
        <w:tc>
          <w:tcPr>
            <w:tcW w:w="4594" w:type="dxa"/>
          </w:tcPr>
          <w:p w14:paraId="7630AAA1" w14:textId="77777777" w:rsidR="00A35C4C" w:rsidRPr="00A52566" w:rsidRDefault="00A35C4C" w:rsidP="00383CC8">
            <w:pPr>
              <w:rPr>
                <w:rFonts w:ascii="Chalkboard" w:hAnsi="Chalkboard"/>
                <w:sz w:val="28"/>
                <w:szCs w:val="28"/>
              </w:rPr>
            </w:pPr>
          </w:p>
        </w:tc>
        <w:tc>
          <w:tcPr>
            <w:tcW w:w="3937" w:type="dxa"/>
          </w:tcPr>
          <w:p w14:paraId="440ED341" w14:textId="77777777" w:rsidR="00A35C4C" w:rsidRPr="00C97789" w:rsidRDefault="00A35C4C" w:rsidP="00383CC8">
            <w:pPr>
              <w:rPr>
                <w:sz w:val="28"/>
                <w:szCs w:val="28"/>
              </w:rPr>
            </w:pPr>
          </w:p>
        </w:tc>
      </w:tr>
      <w:tr w:rsidR="00A35C4C" w14:paraId="1742CF83" w14:textId="77777777">
        <w:trPr>
          <w:trHeight w:val="377"/>
        </w:trPr>
        <w:tc>
          <w:tcPr>
            <w:tcW w:w="2179" w:type="dxa"/>
          </w:tcPr>
          <w:p w14:paraId="1D49E13E" w14:textId="77777777" w:rsidR="00A35C4C" w:rsidRPr="00C97789" w:rsidRDefault="00A35C4C" w:rsidP="00383CC8">
            <w:pPr>
              <w:rPr>
                <w:sz w:val="28"/>
                <w:szCs w:val="28"/>
              </w:rPr>
            </w:pPr>
          </w:p>
        </w:tc>
        <w:tc>
          <w:tcPr>
            <w:tcW w:w="4594" w:type="dxa"/>
          </w:tcPr>
          <w:p w14:paraId="3652D12E" w14:textId="77777777" w:rsidR="00A35C4C" w:rsidRPr="00C97789" w:rsidRDefault="00A35C4C" w:rsidP="00383CC8">
            <w:pPr>
              <w:rPr>
                <w:sz w:val="28"/>
                <w:szCs w:val="28"/>
              </w:rPr>
            </w:pPr>
          </w:p>
        </w:tc>
        <w:tc>
          <w:tcPr>
            <w:tcW w:w="3937" w:type="dxa"/>
          </w:tcPr>
          <w:p w14:paraId="222F9A65" w14:textId="77777777" w:rsidR="00A35C4C" w:rsidRPr="00C97789" w:rsidRDefault="00A35C4C" w:rsidP="00383CC8">
            <w:pPr>
              <w:rPr>
                <w:sz w:val="28"/>
                <w:szCs w:val="28"/>
              </w:rPr>
            </w:pPr>
          </w:p>
        </w:tc>
      </w:tr>
      <w:tr w:rsidR="00A35C4C" w14:paraId="28D858D6" w14:textId="77777777">
        <w:tc>
          <w:tcPr>
            <w:tcW w:w="2179" w:type="dxa"/>
          </w:tcPr>
          <w:p w14:paraId="791F9E9E" w14:textId="77777777" w:rsidR="00A35C4C" w:rsidRPr="00C97789" w:rsidRDefault="00A35C4C" w:rsidP="00383CC8">
            <w:pPr>
              <w:rPr>
                <w:sz w:val="28"/>
                <w:szCs w:val="28"/>
              </w:rPr>
            </w:pPr>
          </w:p>
        </w:tc>
        <w:tc>
          <w:tcPr>
            <w:tcW w:w="4594" w:type="dxa"/>
          </w:tcPr>
          <w:p w14:paraId="4D14FEEC" w14:textId="77777777" w:rsidR="00A35C4C" w:rsidRPr="00C97789" w:rsidRDefault="00A35C4C" w:rsidP="00383CC8">
            <w:pPr>
              <w:rPr>
                <w:sz w:val="28"/>
                <w:szCs w:val="28"/>
              </w:rPr>
            </w:pPr>
          </w:p>
        </w:tc>
        <w:tc>
          <w:tcPr>
            <w:tcW w:w="3937" w:type="dxa"/>
          </w:tcPr>
          <w:p w14:paraId="39847063" w14:textId="77777777" w:rsidR="00A35C4C" w:rsidRPr="00C97789" w:rsidRDefault="00A35C4C" w:rsidP="00383CC8">
            <w:pPr>
              <w:rPr>
                <w:sz w:val="28"/>
                <w:szCs w:val="28"/>
              </w:rPr>
            </w:pPr>
          </w:p>
        </w:tc>
      </w:tr>
      <w:tr w:rsidR="00A35C4C" w14:paraId="4FD82A8F" w14:textId="77777777">
        <w:tc>
          <w:tcPr>
            <w:tcW w:w="2179" w:type="dxa"/>
          </w:tcPr>
          <w:p w14:paraId="0ED4DF8A" w14:textId="77777777" w:rsidR="00A35C4C" w:rsidRPr="00C97789" w:rsidRDefault="00A35C4C" w:rsidP="00383CC8">
            <w:pPr>
              <w:rPr>
                <w:sz w:val="28"/>
                <w:szCs w:val="28"/>
              </w:rPr>
            </w:pPr>
          </w:p>
        </w:tc>
        <w:tc>
          <w:tcPr>
            <w:tcW w:w="4594" w:type="dxa"/>
          </w:tcPr>
          <w:p w14:paraId="179063CA" w14:textId="77777777" w:rsidR="00A35C4C" w:rsidRPr="00C97789" w:rsidRDefault="00A35C4C" w:rsidP="00383CC8">
            <w:pPr>
              <w:rPr>
                <w:sz w:val="28"/>
                <w:szCs w:val="28"/>
              </w:rPr>
            </w:pPr>
          </w:p>
        </w:tc>
        <w:tc>
          <w:tcPr>
            <w:tcW w:w="3937" w:type="dxa"/>
          </w:tcPr>
          <w:p w14:paraId="1950E7C5" w14:textId="77777777" w:rsidR="00A35C4C" w:rsidRPr="00C97789" w:rsidRDefault="00A35C4C" w:rsidP="00383CC8">
            <w:pPr>
              <w:rPr>
                <w:sz w:val="28"/>
                <w:szCs w:val="28"/>
              </w:rPr>
            </w:pPr>
          </w:p>
        </w:tc>
      </w:tr>
      <w:tr w:rsidR="00A35C4C" w14:paraId="15D359C9" w14:textId="77777777">
        <w:tc>
          <w:tcPr>
            <w:tcW w:w="2179" w:type="dxa"/>
          </w:tcPr>
          <w:p w14:paraId="32E5A06B" w14:textId="77777777" w:rsidR="00A35C4C" w:rsidRPr="00C97789" w:rsidRDefault="00A35C4C" w:rsidP="00383CC8">
            <w:pPr>
              <w:rPr>
                <w:sz w:val="28"/>
                <w:szCs w:val="28"/>
              </w:rPr>
            </w:pPr>
          </w:p>
        </w:tc>
        <w:tc>
          <w:tcPr>
            <w:tcW w:w="4594" w:type="dxa"/>
          </w:tcPr>
          <w:p w14:paraId="2E47F500" w14:textId="77777777" w:rsidR="00A35C4C" w:rsidRPr="00C97789" w:rsidRDefault="00A35C4C" w:rsidP="00383CC8">
            <w:pPr>
              <w:rPr>
                <w:sz w:val="28"/>
                <w:szCs w:val="28"/>
              </w:rPr>
            </w:pPr>
          </w:p>
        </w:tc>
        <w:tc>
          <w:tcPr>
            <w:tcW w:w="3937" w:type="dxa"/>
          </w:tcPr>
          <w:p w14:paraId="198EC975" w14:textId="77777777" w:rsidR="00A35C4C" w:rsidRPr="00C97789" w:rsidRDefault="00A35C4C" w:rsidP="00383CC8">
            <w:pPr>
              <w:rPr>
                <w:sz w:val="28"/>
                <w:szCs w:val="28"/>
              </w:rPr>
            </w:pPr>
          </w:p>
        </w:tc>
      </w:tr>
    </w:tbl>
    <w:p w14:paraId="6828240C" w14:textId="77777777" w:rsidR="0099306F" w:rsidRDefault="00931F95"/>
    <w:sectPr w:rsidR="0099306F" w:rsidSect="004716A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D022" w14:textId="77777777" w:rsidR="00931F95" w:rsidRDefault="00931F95" w:rsidP="00F219BB">
      <w:r>
        <w:separator/>
      </w:r>
    </w:p>
  </w:endnote>
  <w:endnote w:type="continuationSeparator" w:id="0">
    <w:p w14:paraId="5C20C631" w14:textId="77777777" w:rsidR="00931F95" w:rsidRDefault="00931F95" w:rsidP="00F2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F2BE8" w14:textId="77777777" w:rsidR="00931F95" w:rsidRDefault="00931F95" w:rsidP="00F219BB">
      <w:r>
        <w:separator/>
      </w:r>
    </w:p>
  </w:footnote>
  <w:footnote w:type="continuationSeparator" w:id="0">
    <w:p w14:paraId="3D41C32B" w14:textId="77777777" w:rsidR="00931F95" w:rsidRDefault="00931F95" w:rsidP="00F21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0CA4" w14:textId="77777777" w:rsidR="00F219BB" w:rsidRPr="00FB5E34" w:rsidRDefault="00F219BB" w:rsidP="00F219BB">
    <w:pPr>
      <w:pStyle w:val="Header"/>
      <w:jc w:val="center"/>
      <w:rPr>
        <w:rFonts w:ascii="Chalkboard" w:hAnsi="Chalkboard"/>
        <w:color w:val="ED7D31" w:themeColor="accent2"/>
        <w:sz w:val="32"/>
        <w:szCs w:val="32"/>
      </w:rPr>
    </w:pPr>
    <w:r w:rsidRPr="00FB5E34">
      <w:rPr>
        <w:rFonts w:ascii="Chalkboard" w:hAnsi="Chalkboard"/>
        <w:color w:val="ED7D31" w:themeColor="accent2"/>
        <w:sz w:val="32"/>
        <w:szCs w:val="32"/>
      </w:rPr>
      <w:t>Vocabulary for the BFG</w:t>
    </w:r>
  </w:p>
  <w:p w14:paraId="663CE91C" w14:textId="77777777" w:rsidR="00F219BB" w:rsidRDefault="00F219BB" w:rsidP="00F219BB">
    <w:pPr>
      <w:pStyle w:val="Header"/>
      <w:jc w:val="center"/>
      <w:rPr>
        <w:rFonts w:ascii="Chalkboard" w:hAnsi="Chalkboard"/>
        <w:sz w:val="28"/>
        <w:szCs w:val="28"/>
      </w:rPr>
    </w:pPr>
    <w:r>
      <w:rPr>
        <w:rFonts w:ascii="Chalkboard" w:hAnsi="Chalkboard"/>
        <w:sz w:val="28"/>
        <w:szCs w:val="28"/>
      </w:rPr>
      <w:t xml:space="preserve">Chapters </w:t>
    </w:r>
    <w:r w:rsidR="00267E6F">
      <w:rPr>
        <w:rFonts w:ascii="Chalkboard" w:hAnsi="Chalkboard"/>
        <w:sz w:val="28"/>
        <w:szCs w:val="28"/>
      </w:rPr>
      <w:t>13</w:t>
    </w:r>
    <w:r>
      <w:rPr>
        <w:rFonts w:ascii="Chalkboard" w:hAnsi="Chalkboard"/>
        <w:sz w:val="28"/>
        <w:szCs w:val="28"/>
      </w:rPr>
      <w:t>-</w:t>
    </w:r>
    <w:r w:rsidR="00267E6F">
      <w:rPr>
        <w:rFonts w:ascii="Chalkboard" w:hAnsi="Chalkboard"/>
        <w:sz w:val="28"/>
        <w:szCs w:val="28"/>
      </w:rPr>
      <w:t>15</w:t>
    </w:r>
  </w:p>
  <w:p w14:paraId="49C7C8D6" w14:textId="77777777" w:rsidR="00F219BB" w:rsidRPr="00F219BB" w:rsidRDefault="00F219BB">
    <w:pPr>
      <w:pStyle w:val="Header"/>
      <w:rPr>
        <w:rFonts w:ascii="Chalkboard" w:hAnsi="Chalkboard"/>
        <w:sz w:val="28"/>
        <w:szCs w:val="28"/>
      </w:rPr>
    </w:pPr>
    <w:r>
      <w:rPr>
        <w:rFonts w:ascii="Chalkboard" w:hAnsi="Chalkboard"/>
        <w:sz w:val="28"/>
        <w:szCs w:val="28"/>
      </w:rPr>
      <w:t>Learn the vocabulary for each chapter. Click on the link to take you to the online dictionary. Choose the definition which goes with its use in the sentence from the story. Copy and paste the definition in the last column. If there are more new words that you want to add to your list, find the sentence and then locate the definition.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B"/>
    <w:rsid w:val="00022507"/>
    <w:rsid w:val="000F0EC0"/>
    <w:rsid w:val="0017764C"/>
    <w:rsid w:val="00267E6F"/>
    <w:rsid w:val="00351EC6"/>
    <w:rsid w:val="00377EE4"/>
    <w:rsid w:val="003D1554"/>
    <w:rsid w:val="004716A8"/>
    <w:rsid w:val="00493184"/>
    <w:rsid w:val="006805E1"/>
    <w:rsid w:val="006A319A"/>
    <w:rsid w:val="006D6897"/>
    <w:rsid w:val="00773A9B"/>
    <w:rsid w:val="0078161E"/>
    <w:rsid w:val="00893FFC"/>
    <w:rsid w:val="008C32C6"/>
    <w:rsid w:val="00931F95"/>
    <w:rsid w:val="009568C0"/>
    <w:rsid w:val="009C3735"/>
    <w:rsid w:val="00A35C4C"/>
    <w:rsid w:val="00B03D86"/>
    <w:rsid w:val="00B6131B"/>
    <w:rsid w:val="00BD2B8D"/>
    <w:rsid w:val="00C16BB4"/>
    <w:rsid w:val="00CE1E82"/>
    <w:rsid w:val="00CF1BC3"/>
    <w:rsid w:val="00F219BB"/>
    <w:rsid w:val="00FA3E67"/>
    <w:rsid w:val="00FE53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8E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9BB"/>
    <w:pPr>
      <w:tabs>
        <w:tab w:val="center" w:pos="4680"/>
        <w:tab w:val="right" w:pos="9360"/>
      </w:tabs>
    </w:pPr>
  </w:style>
  <w:style w:type="character" w:customStyle="1" w:styleId="HeaderChar">
    <w:name w:val="Header Char"/>
    <w:basedOn w:val="DefaultParagraphFont"/>
    <w:link w:val="Header"/>
    <w:uiPriority w:val="99"/>
    <w:rsid w:val="00F219BB"/>
  </w:style>
  <w:style w:type="paragraph" w:styleId="Footer">
    <w:name w:val="footer"/>
    <w:basedOn w:val="Normal"/>
    <w:link w:val="FooterChar"/>
    <w:uiPriority w:val="99"/>
    <w:unhideWhenUsed/>
    <w:rsid w:val="00F219BB"/>
    <w:pPr>
      <w:tabs>
        <w:tab w:val="center" w:pos="4680"/>
        <w:tab w:val="right" w:pos="9360"/>
      </w:tabs>
    </w:pPr>
  </w:style>
  <w:style w:type="character" w:customStyle="1" w:styleId="FooterChar">
    <w:name w:val="Footer Char"/>
    <w:basedOn w:val="DefaultParagraphFont"/>
    <w:link w:val="Footer"/>
    <w:uiPriority w:val="99"/>
    <w:rsid w:val="00F219BB"/>
  </w:style>
  <w:style w:type="table" w:styleId="TableGrid">
    <w:name w:val="Table Grid"/>
    <w:basedOn w:val="TableNormal"/>
    <w:uiPriority w:val="39"/>
    <w:rsid w:val="00F21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3E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dictionary.com/browse/aghast?s=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dictionary.com/browse/grotesque?s=t" TargetMode="External"/><Relationship Id="rId7" Type="http://schemas.openxmlformats.org/officeDocument/2006/relationships/hyperlink" Target="http://www.dictionary.com/browse/infinite?s=t" TargetMode="External"/><Relationship Id="rId8" Type="http://schemas.openxmlformats.org/officeDocument/2006/relationships/hyperlink" Target="http://www.dictionary.com/browse/contemptuously?s=t" TargetMode="External"/><Relationship Id="rId9" Type="http://schemas.openxmlformats.org/officeDocument/2006/relationships/hyperlink" Target="http://www.dictionary.com/browse/translucent?s=t" TargetMode="External"/><Relationship Id="rId10" Type="http://schemas.openxmlformats.org/officeDocument/2006/relationships/hyperlink" Target="http://www.dictionary.com/browse/trifl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 Harvey - Dixmoor SD147</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2020-03-26T23:55:00Z</dcterms:created>
  <dcterms:modified xsi:type="dcterms:W3CDTF">2020-03-26T23:55:00Z</dcterms:modified>
</cp:coreProperties>
</file>